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04B3" w14:textId="676E2703" w:rsidR="007C7A45" w:rsidRPr="00A601DB" w:rsidRDefault="00C463F7" w:rsidP="000904D0">
      <w:pPr>
        <w:ind w:left="4320" w:hanging="3600"/>
        <w:rPr>
          <w:sz w:val="36"/>
          <w:szCs w:val="36"/>
        </w:rPr>
      </w:pPr>
      <w:r w:rsidRPr="00A601DB">
        <w:rPr>
          <w:sz w:val="28"/>
          <w:szCs w:val="28"/>
        </w:rPr>
        <w:t>Role Terms Controversy in Portland [Oregon] Country Danc</w:t>
      </w:r>
      <w:r w:rsidR="000904D0" w:rsidRPr="00A601DB">
        <w:rPr>
          <w:sz w:val="28"/>
          <w:szCs w:val="28"/>
        </w:rPr>
        <w:t xml:space="preserve">e </w:t>
      </w:r>
      <w:r w:rsidRPr="00A601DB">
        <w:rPr>
          <w:sz w:val="28"/>
          <w:szCs w:val="28"/>
        </w:rPr>
        <w:t>Community</w:t>
      </w:r>
      <w:r w:rsidRPr="00A601DB">
        <w:rPr>
          <w:sz w:val="28"/>
          <w:szCs w:val="28"/>
        </w:rPr>
        <w:br/>
        <w:t>Time Line</w:t>
      </w:r>
    </w:p>
    <w:p w14:paraId="4C4424FD" w14:textId="66C52674" w:rsidR="00834A12" w:rsidRPr="00A601DB" w:rsidRDefault="00834A12" w:rsidP="00252F6D">
      <w:pPr>
        <w:spacing w:before="240" w:after="180"/>
      </w:pPr>
      <w:r w:rsidRPr="00A601DB">
        <w:t>2015: Contra Committee beg</w:t>
      </w:r>
      <w:r w:rsidR="004E16B8" w:rsidRPr="00A601DB">
        <w:t>an</w:t>
      </w:r>
      <w:r w:rsidRPr="00A601DB">
        <w:t xml:space="preserve"> talking about nongendered role terms.</w:t>
      </w:r>
    </w:p>
    <w:p w14:paraId="7ACC076E" w14:textId="18C48805" w:rsidR="00834A12" w:rsidRPr="00A601DB" w:rsidRDefault="00834A12" w:rsidP="004E16B8">
      <w:pPr>
        <w:spacing w:before="180"/>
      </w:pPr>
      <w:r w:rsidRPr="00A601DB">
        <w:t>5/</w:t>
      </w:r>
      <w:r w:rsidR="004E16B8" w:rsidRPr="00A601DB">
        <w:t>0</w:t>
      </w:r>
      <w:r w:rsidRPr="00A601DB">
        <w:t>1/2019</w:t>
      </w:r>
      <w:r w:rsidR="004E16B8" w:rsidRPr="00A601DB">
        <w:t>:</w:t>
      </w:r>
      <w:r w:rsidRPr="00A601DB">
        <w:t xml:space="preserve"> Article about nongendered terms appear</w:t>
      </w:r>
      <w:r w:rsidR="004E16B8" w:rsidRPr="00A601DB">
        <w:t>ed</w:t>
      </w:r>
      <w:r w:rsidRPr="00A601DB">
        <w:t xml:space="preserve"> in </w:t>
      </w:r>
      <w:hyperlink r:id="rId4" w:history="1">
        <w:r w:rsidRPr="00A601DB">
          <w:rPr>
            <w:rStyle w:val="Hyperlink"/>
          </w:rPr>
          <w:t>Footnotes</w:t>
        </w:r>
      </w:hyperlink>
      <w:r w:rsidRPr="00A601DB">
        <w:t xml:space="preserve"> (PCDC bi-monthly newsletter) inviting feedback.</w:t>
      </w:r>
    </w:p>
    <w:p w14:paraId="43908792" w14:textId="78D3D82F" w:rsidR="00834A12" w:rsidRDefault="00891EEC" w:rsidP="004E16B8">
      <w:pPr>
        <w:spacing w:before="180"/>
      </w:pPr>
      <w:r w:rsidRPr="00A601DB">
        <w:t>5</w:t>
      </w:r>
      <w:r w:rsidR="00834A12" w:rsidRPr="00A601DB">
        <w:t>/2019</w:t>
      </w:r>
      <w:r w:rsidR="004E16B8" w:rsidRPr="00A601DB">
        <w:t>:</w:t>
      </w:r>
      <w:r w:rsidR="00834A12" w:rsidRPr="00A601DB">
        <w:t xml:space="preserve"> Callers use</w:t>
      </w:r>
      <w:r w:rsidR="004E16B8" w:rsidRPr="00A601DB">
        <w:t>d</w:t>
      </w:r>
      <w:r w:rsidR="00834A12" w:rsidRPr="00A601DB">
        <w:t xml:space="preserve"> nongendered role terms at </w:t>
      </w:r>
      <w:r w:rsidRPr="00A601DB">
        <w:t xml:space="preserve">two </w:t>
      </w:r>
      <w:r w:rsidR="00834A12" w:rsidRPr="00A601DB">
        <w:t xml:space="preserve">contra dances. Dancer surveys </w:t>
      </w:r>
      <w:r w:rsidR="00A601DB">
        <w:t xml:space="preserve">were </w:t>
      </w:r>
      <w:r w:rsidR="00834A12" w:rsidRPr="00A601DB">
        <w:t>available</w:t>
      </w:r>
      <w:r w:rsidRPr="00A601DB">
        <w:t xml:space="preserve"> </w:t>
      </w:r>
      <w:r w:rsidR="00C476AE" w:rsidRPr="00A601DB">
        <w:t>at all contra dances</w:t>
      </w:r>
      <w:r w:rsidRPr="00A601DB">
        <w:t xml:space="preserve"> </w:t>
      </w:r>
      <w:r w:rsidR="00834A12" w:rsidRPr="00A601DB">
        <w:t xml:space="preserve">and online. </w:t>
      </w:r>
      <w:r w:rsidR="0009220A" w:rsidRPr="00A601DB">
        <w:t>The 141 responses showed more dancers preferred nongendered than gendered calling and the large majority would attend dances regardless of role terms.</w:t>
      </w:r>
    </w:p>
    <w:p w14:paraId="75C79D84" w14:textId="439D2EA1" w:rsidR="00DA52B3" w:rsidRPr="00A601DB" w:rsidRDefault="00DA52B3" w:rsidP="004E16B8">
      <w:pPr>
        <w:spacing w:before="180"/>
      </w:pPr>
      <w:r>
        <w:t xml:space="preserve">7/2019: Survey results were published in </w:t>
      </w:r>
      <w:hyperlink r:id="rId5" w:history="1">
        <w:r w:rsidRPr="00DA52B3">
          <w:rPr>
            <w:rStyle w:val="Hyperlink"/>
          </w:rPr>
          <w:t>Footnotes</w:t>
        </w:r>
      </w:hyperlink>
      <w:r>
        <w:t>.</w:t>
      </w:r>
    </w:p>
    <w:p w14:paraId="388F1692" w14:textId="2E1B0B3D" w:rsidR="00834A12" w:rsidRPr="00A601DB" w:rsidRDefault="00834A12" w:rsidP="004E16B8">
      <w:pPr>
        <w:spacing w:before="180"/>
      </w:pPr>
      <w:r w:rsidRPr="00A601DB">
        <w:t>7/2019</w:t>
      </w:r>
      <w:r w:rsidR="004E16B8" w:rsidRPr="00A601DB">
        <w:t>:</w:t>
      </w:r>
      <w:r w:rsidRPr="00A601DB">
        <w:t xml:space="preserve"> Contra Committee beg</w:t>
      </w:r>
      <w:r w:rsidR="004E16B8" w:rsidRPr="00A601DB">
        <w:t>an</w:t>
      </w:r>
      <w:r w:rsidRPr="00A601DB">
        <w:t xml:space="preserve"> booking callers who used nongendered terms for half of our dances. This continued until February 2020 when we stopped dancing because of COVID.</w:t>
      </w:r>
    </w:p>
    <w:p w14:paraId="183DBB1D" w14:textId="77425D76" w:rsidR="00834A12" w:rsidRPr="00A601DB" w:rsidRDefault="00834A12" w:rsidP="004E16B8">
      <w:pPr>
        <w:spacing w:before="180"/>
      </w:pPr>
      <w:r w:rsidRPr="00A601DB">
        <w:t>Fall 2019</w:t>
      </w:r>
      <w:r w:rsidR="004E16B8" w:rsidRPr="00A601DB">
        <w:t>:</w:t>
      </w:r>
      <w:r w:rsidRPr="00A601DB">
        <w:t xml:space="preserve"> Survey sent to 52 callers who called regularly at PCDC dances. 36 callers responded. All but 2 preferred nongendered calling, were comfortable with nongendered calling, and/or wanted to become comfortable.</w:t>
      </w:r>
    </w:p>
    <w:p w14:paraId="430154E6" w14:textId="00460C6A" w:rsidR="007C7A45" w:rsidRPr="00A601DB" w:rsidRDefault="00B43E32" w:rsidP="004E16B8">
      <w:pPr>
        <w:spacing w:before="180"/>
      </w:pPr>
      <w:r w:rsidRPr="00A601DB">
        <w:t xml:space="preserve">3/14/2022: </w:t>
      </w:r>
      <w:r w:rsidR="007C7A45" w:rsidRPr="00A601DB">
        <w:t xml:space="preserve">Contra committee decision and announcement of </w:t>
      </w:r>
      <w:r w:rsidR="00CA3DAC" w:rsidRPr="00A601DB">
        <w:t xml:space="preserve">exclusive use of </w:t>
      </w:r>
      <w:r w:rsidR="007C7A45" w:rsidRPr="00A601DB">
        <w:t>nongendered role terms</w:t>
      </w:r>
      <w:r w:rsidR="00CA3DAC" w:rsidRPr="00A601DB">
        <w:t xml:space="preserve"> at PCDC contra dances</w:t>
      </w:r>
      <w:r w:rsidR="007C7A45" w:rsidRPr="00A601DB">
        <w:t>.</w:t>
      </w:r>
    </w:p>
    <w:p w14:paraId="1A6D376D" w14:textId="38240C04" w:rsidR="00B43E32" w:rsidRPr="00A601DB" w:rsidRDefault="00B43E32" w:rsidP="004E16B8">
      <w:pPr>
        <w:spacing w:before="180"/>
      </w:pPr>
      <w:r w:rsidRPr="00A601DB">
        <w:t>4/09/2022: First PCDC contra dance held since February 2020.</w:t>
      </w:r>
    </w:p>
    <w:p w14:paraId="45688246" w14:textId="23BEB367" w:rsidR="007C7A45" w:rsidRPr="00A601DB" w:rsidRDefault="00447981" w:rsidP="004E16B8">
      <w:pPr>
        <w:spacing w:before="180"/>
      </w:pPr>
      <w:r w:rsidRPr="00A601DB">
        <w:t xml:space="preserve">5/15/2022: </w:t>
      </w:r>
      <w:r w:rsidR="007C7A45" w:rsidRPr="00A601DB">
        <w:t xml:space="preserve">Letter </w:t>
      </w:r>
      <w:r w:rsidR="004E16B8" w:rsidRPr="00A601DB">
        <w:t xml:space="preserve">emailed </w:t>
      </w:r>
      <w:r w:rsidR="007C7A45" w:rsidRPr="00A601DB">
        <w:t xml:space="preserve">to PCDC board protesting the </w:t>
      </w:r>
      <w:r w:rsidR="00CA3DAC" w:rsidRPr="00A601DB">
        <w:t>above decision</w:t>
      </w:r>
      <w:r w:rsidR="004E16B8" w:rsidRPr="00A601DB">
        <w:t xml:space="preserve">, </w:t>
      </w:r>
      <w:r w:rsidR="007C7A45" w:rsidRPr="00A601DB">
        <w:t xml:space="preserve">copied to 40+ recipients resulting in a flood of impassioned emails on both sides of the issue shared among many, many recipients. </w:t>
      </w:r>
    </w:p>
    <w:p w14:paraId="59D5018C" w14:textId="43A2D2E8" w:rsidR="007C7A45" w:rsidRPr="00A601DB" w:rsidRDefault="00447981" w:rsidP="004E16B8">
      <w:pPr>
        <w:spacing w:before="180"/>
      </w:pPr>
      <w:r w:rsidRPr="00A601DB">
        <w:t xml:space="preserve">5/23/2022: </w:t>
      </w:r>
      <w:r w:rsidR="004E16B8" w:rsidRPr="00A601DB">
        <w:t xml:space="preserve">Date established </w:t>
      </w:r>
      <w:r w:rsidR="0009220A" w:rsidRPr="00A601DB">
        <w:t>that</w:t>
      </w:r>
      <w:r w:rsidR="007C7A45" w:rsidRPr="00A601DB">
        <w:t xml:space="preserve"> PCDC board and contra committee members could attend a community-wide forum on the topic of nongendered role terms</w:t>
      </w:r>
      <w:r w:rsidR="00B43E32" w:rsidRPr="00A601DB">
        <w:t>.</w:t>
      </w:r>
      <w:r w:rsidR="007C7A45" w:rsidRPr="00A601DB">
        <w:t xml:space="preserve"> </w:t>
      </w:r>
    </w:p>
    <w:p w14:paraId="5AB441CD" w14:textId="23EA769E" w:rsidR="007C7A45" w:rsidRPr="00A601DB" w:rsidRDefault="00C463F7" w:rsidP="004E16B8">
      <w:pPr>
        <w:spacing w:before="180"/>
      </w:pPr>
      <w:r w:rsidRPr="00A601DB">
        <w:t>5/</w:t>
      </w:r>
      <w:r w:rsidR="00231214" w:rsidRPr="00A601DB">
        <w:t>29</w:t>
      </w:r>
      <w:r w:rsidRPr="00A601DB">
        <w:t xml:space="preserve">/2023: </w:t>
      </w:r>
      <w:r w:rsidR="007C7A45" w:rsidRPr="00A601DB">
        <w:t xml:space="preserve">Invitation </w:t>
      </w:r>
      <w:r w:rsidR="0009220A" w:rsidRPr="00A601DB">
        <w:t xml:space="preserve">sent </w:t>
      </w:r>
      <w:r w:rsidR="007C7A45" w:rsidRPr="00A601DB">
        <w:t xml:space="preserve">to all PCDC members to attend the forum and speak if they wished. Those who could not attend were invited to send comments if they wished. </w:t>
      </w:r>
    </w:p>
    <w:p w14:paraId="36E96209" w14:textId="46FB0D88" w:rsidR="007C7A45" w:rsidRPr="00A601DB" w:rsidRDefault="00447981" w:rsidP="004E16B8">
      <w:pPr>
        <w:spacing w:before="180"/>
      </w:pPr>
      <w:r w:rsidRPr="00A601DB">
        <w:t>6/</w:t>
      </w:r>
      <w:r w:rsidR="00B43E32" w:rsidRPr="00A601DB">
        <w:t>0</w:t>
      </w:r>
      <w:r w:rsidRPr="00A601DB">
        <w:t xml:space="preserve">5/2022: </w:t>
      </w:r>
      <w:r w:rsidR="007C7A45" w:rsidRPr="00A601DB">
        <w:t>Message</w:t>
      </w:r>
      <w:r w:rsidR="0009220A" w:rsidRPr="00A601DB">
        <w:t xml:space="preserve"> sent</w:t>
      </w:r>
      <w:r w:rsidR="007C7A45" w:rsidRPr="00A601DB">
        <w:t xml:space="preserve"> to participants </w:t>
      </w:r>
      <w:r w:rsidR="00252F6D">
        <w:t>outlining</w:t>
      </w:r>
      <w:r w:rsidR="007C7A45" w:rsidRPr="00A601DB">
        <w:t xml:space="preserve"> the format </w:t>
      </w:r>
      <w:r w:rsidR="00B43E32" w:rsidRPr="00A601DB">
        <w:t>of the forum</w:t>
      </w:r>
      <w:r w:rsidR="007C7A45" w:rsidRPr="00A601DB">
        <w:t xml:space="preserve"> and the guidelines for speaking.</w:t>
      </w:r>
    </w:p>
    <w:p w14:paraId="147B3F7F" w14:textId="4852F370" w:rsidR="007C7A45" w:rsidRPr="00A601DB" w:rsidRDefault="00447981" w:rsidP="004E16B8">
      <w:pPr>
        <w:spacing w:before="180"/>
        <w:rPr>
          <w:b/>
          <w:bCs/>
        </w:rPr>
      </w:pPr>
      <w:r w:rsidRPr="00A601DB">
        <w:rPr>
          <w:b/>
          <w:bCs/>
        </w:rPr>
        <w:t>6/</w:t>
      </w:r>
      <w:r w:rsidR="00B43E32" w:rsidRPr="00A601DB">
        <w:rPr>
          <w:b/>
          <w:bCs/>
        </w:rPr>
        <w:t>0</w:t>
      </w:r>
      <w:r w:rsidRPr="00A601DB">
        <w:rPr>
          <w:b/>
          <w:bCs/>
        </w:rPr>
        <w:t xml:space="preserve">7/2022: </w:t>
      </w:r>
      <w:r w:rsidR="007C7A45" w:rsidRPr="00A601DB">
        <w:rPr>
          <w:b/>
          <w:bCs/>
        </w:rPr>
        <w:t xml:space="preserve">Forum. </w:t>
      </w:r>
    </w:p>
    <w:p w14:paraId="007C82B8" w14:textId="5679097C" w:rsidR="007C7A45" w:rsidRPr="00A601DB" w:rsidRDefault="00C463F7" w:rsidP="004E16B8">
      <w:pPr>
        <w:spacing w:before="180"/>
      </w:pPr>
      <w:r w:rsidRPr="00A601DB">
        <w:t>6/</w:t>
      </w:r>
      <w:r w:rsidR="00B43E32" w:rsidRPr="00A601DB">
        <w:t>0</w:t>
      </w:r>
      <w:r w:rsidRPr="00A601DB">
        <w:t xml:space="preserve">8/2022: </w:t>
      </w:r>
      <w:r w:rsidR="007C7A45" w:rsidRPr="00A601DB">
        <w:t>Invitation</w:t>
      </w:r>
      <w:r w:rsidR="0009220A" w:rsidRPr="00A601DB">
        <w:t xml:space="preserve"> sent</w:t>
      </w:r>
      <w:r w:rsidR="007C7A45" w:rsidRPr="00A601DB">
        <w:t xml:space="preserve"> to attendees to </w:t>
      </w:r>
      <w:r w:rsidR="0009220A" w:rsidRPr="00A601DB">
        <w:t>email</w:t>
      </w:r>
      <w:r w:rsidR="007C7A45" w:rsidRPr="00A601DB">
        <w:t xml:space="preserve"> follow-up thoughts (following the same guidelines as for speaking) for distribution to all attendees. </w:t>
      </w:r>
    </w:p>
    <w:p w14:paraId="13C9D1E6" w14:textId="4D1AF2CC" w:rsidR="00C463F7" w:rsidRPr="00A601DB" w:rsidRDefault="00C463F7" w:rsidP="004E16B8">
      <w:pPr>
        <w:spacing w:before="180"/>
      </w:pPr>
      <w:r w:rsidRPr="00A601DB">
        <w:t xml:space="preserve">6/12/2022: Follow up comments </w:t>
      </w:r>
      <w:r w:rsidR="00B43E32" w:rsidRPr="00A601DB">
        <w:t xml:space="preserve">from attendees and written comments from people who could not attend </w:t>
      </w:r>
      <w:r w:rsidRPr="00A601DB">
        <w:t xml:space="preserve">were sent to all participants. </w:t>
      </w:r>
    </w:p>
    <w:p w14:paraId="25577406" w14:textId="285B5FEE" w:rsidR="00A075F7" w:rsidRPr="00A601DB" w:rsidRDefault="00C463F7" w:rsidP="004E16B8">
      <w:pPr>
        <w:spacing w:before="180"/>
      </w:pPr>
      <w:r w:rsidRPr="00A601DB">
        <w:t xml:space="preserve">6/28/2022: </w:t>
      </w:r>
      <w:r w:rsidR="00B43E32" w:rsidRPr="00A601DB">
        <w:t>Executive b</w:t>
      </w:r>
      <w:r w:rsidR="00A075F7" w:rsidRPr="00A601DB">
        <w:t xml:space="preserve">oard meeting </w:t>
      </w:r>
      <w:r w:rsidR="0009220A" w:rsidRPr="00A601DB">
        <w:t xml:space="preserve">was </w:t>
      </w:r>
      <w:r w:rsidR="00A075F7" w:rsidRPr="00A601DB">
        <w:t>devoted entirely to the topic of role terms—personal perspectives about the terms, all the email</w:t>
      </w:r>
      <w:r w:rsidR="00AD65BA">
        <w:t>s</w:t>
      </w:r>
      <w:r w:rsidR="00A075F7" w:rsidRPr="00A601DB">
        <w:t xml:space="preserve">, the forum. </w:t>
      </w:r>
      <w:r w:rsidR="00B43E32" w:rsidRPr="00A601DB">
        <w:t>It ended</w:t>
      </w:r>
      <w:r w:rsidR="00A075F7" w:rsidRPr="00A601DB">
        <w:t xml:space="preserve"> with focus on the benefits that the </w:t>
      </w:r>
      <w:r w:rsidR="00AD65BA">
        <w:t xml:space="preserve">change </w:t>
      </w:r>
      <w:r w:rsidR="00A075F7" w:rsidRPr="00A601DB">
        <w:t xml:space="preserve">could bring to our dance community. </w:t>
      </w:r>
    </w:p>
    <w:p w14:paraId="7030E5FA" w14:textId="41097EF1" w:rsidR="00A075F7" w:rsidRPr="00A601DB" w:rsidRDefault="00C463F7" w:rsidP="004E16B8">
      <w:pPr>
        <w:spacing w:before="180"/>
      </w:pPr>
      <w:r w:rsidRPr="00A601DB">
        <w:t>7/</w:t>
      </w:r>
      <w:r w:rsidR="00B43E32" w:rsidRPr="00A601DB">
        <w:t>0</w:t>
      </w:r>
      <w:r w:rsidRPr="00A601DB">
        <w:t xml:space="preserve">1/2022: </w:t>
      </w:r>
      <w:r w:rsidR="00A075F7" w:rsidRPr="00A601DB">
        <w:t>Short description of the forum</w:t>
      </w:r>
      <w:r w:rsidR="0009220A" w:rsidRPr="00A601DB">
        <w:t xml:space="preserve"> appeared</w:t>
      </w:r>
      <w:r w:rsidR="00A075F7" w:rsidRPr="00A601DB">
        <w:t xml:space="preserve"> in </w:t>
      </w:r>
      <w:hyperlink r:id="rId6" w:history="1">
        <w:r w:rsidR="00A075F7" w:rsidRPr="00A601DB">
          <w:rPr>
            <w:rStyle w:val="Hyperlink"/>
            <w:i/>
            <w:iCs/>
          </w:rPr>
          <w:t>Footnotes</w:t>
        </w:r>
      </w:hyperlink>
      <w:r w:rsidR="00A075F7" w:rsidRPr="00A601DB">
        <w:t xml:space="preserve"> </w:t>
      </w:r>
    </w:p>
    <w:p w14:paraId="2D33B185" w14:textId="4E9C7D06" w:rsidR="008072B0" w:rsidRPr="006A09E0" w:rsidRDefault="00C463F7" w:rsidP="002D5F93">
      <w:pPr>
        <w:spacing w:before="180"/>
      </w:pPr>
      <w:r w:rsidRPr="00A601DB">
        <w:t>9/</w:t>
      </w:r>
      <w:r w:rsidR="00B43E32" w:rsidRPr="00A601DB">
        <w:t>0</w:t>
      </w:r>
      <w:r w:rsidRPr="00A601DB">
        <w:t>1/20</w:t>
      </w:r>
      <w:r w:rsidR="00B144F2">
        <w:t>2</w:t>
      </w:r>
      <w:r w:rsidRPr="00A601DB">
        <w:t xml:space="preserve">2: </w:t>
      </w:r>
      <w:r w:rsidR="00A075F7" w:rsidRPr="00A601DB">
        <w:t xml:space="preserve">Lengthy article in </w:t>
      </w:r>
      <w:hyperlink r:id="rId7" w:history="1">
        <w:r w:rsidR="00A075F7" w:rsidRPr="00A601DB">
          <w:rPr>
            <w:rStyle w:val="Hyperlink"/>
            <w:i/>
            <w:iCs/>
          </w:rPr>
          <w:t>Footnotes</w:t>
        </w:r>
      </w:hyperlink>
      <w:r w:rsidR="00A075F7" w:rsidRPr="00A601DB">
        <w:t xml:space="preserve"> describ</w:t>
      </w:r>
      <w:r w:rsidR="0009220A" w:rsidRPr="00A601DB">
        <w:t>ed</w:t>
      </w:r>
      <w:r w:rsidR="00A075F7" w:rsidRPr="00A601DB">
        <w:t xml:space="preserve"> the entire journey towards nongendered terms and the eventual acceptance of these terms</w:t>
      </w:r>
      <w:r w:rsidR="002D5F93">
        <w:t xml:space="preserve"> </w:t>
      </w:r>
      <w:r w:rsidR="002D5F93" w:rsidRPr="006A09E0">
        <w:t xml:space="preserve">by many (but not all) community members who were </w:t>
      </w:r>
      <w:r w:rsidR="00252F6D" w:rsidRPr="006A09E0">
        <w:t>previously</w:t>
      </w:r>
      <w:r w:rsidR="002D5F93" w:rsidRPr="006A09E0">
        <w:t xml:space="preserve"> skeptical about or opposed to non</w:t>
      </w:r>
      <w:r w:rsidR="00195F83">
        <w:t>-</w:t>
      </w:r>
      <w:r w:rsidR="002D5F93" w:rsidRPr="006A09E0">
        <w:t>gendered role terms</w:t>
      </w:r>
      <w:r w:rsidR="00B144F2" w:rsidRPr="006A09E0">
        <w:t>.</w:t>
      </w:r>
    </w:p>
    <w:p w14:paraId="6B76C6F4" w14:textId="2A53340A" w:rsidR="00B144F2" w:rsidRPr="00A601DB" w:rsidRDefault="00B144F2" w:rsidP="002D5F93">
      <w:pPr>
        <w:spacing w:before="180"/>
      </w:pPr>
      <w:r w:rsidRPr="006A09E0">
        <w:t xml:space="preserve">5/24/2023: Today. We have a vibrant community with </w:t>
      </w:r>
      <w:r w:rsidR="00252F6D" w:rsidRPr="006A09E0">
        <w:t>reasonably</w:t>
      </w:r>
      <w:r w:rsidRPr="006A09E0">
        <w:t xml:space="preserve"> well-attended dances. Long-time dancers, younger</w:t>
      </w:r>
      <w:r w:rsidR="006A09E0" w:rsidRPr="006A09E0">
        <w:t xml:space="preserve"> </w:t>
      </w:r>
      <w:r w:rsidRPr="006A09E0">
        <w:t xml:space="preserve">dancers, and </w:t>
      </w:r>
      <w:r w:rsidR="006A09E0" w:rsidRPr="006A09E0">
        <w:t>brand-new</w:t>
      </w:r>
      <w:r w:rsidRPr="006A09E0">
        <w:t xml:space="preserve"> dancers have settled into being larks and robins on the dance floor.</w:t>
      </w:r>
      <w:r w:rsidR="00252F6D" w:rsidRPr="006A09E0">
        <w:t xml:space="preserve"> We are continuing to survey and solicit opinions about nongendered role terms.</w:t>
      </w:r>
      <w:r w:rsidR="00252F6D">
        <w:t xml:space="preserve"> </w:t>
      </w:r>
    </w:p>
    <w:p w14:paraId="07B54AD0" w14:textId="77777777" w:rsidR="008072B0" w:rsidRPr="00A601DB" w:rsidRDefault="008072B0"/>
    <w:p w14:paraId="440354C5" w14:textId="29B36B5E" w:rsidR="00B43E32" w:rsidRPr="008072B0" w:rsidRDefault="008072B0" w:rsidP="008072B0">
      <w:pPr>
        <w:ind w:left="5760" w:firstLine="720"/>
        <w:rPr>
          <w:i/>
          <w:iCs/>
        </w:rPr>
      </w:pPr>
      <w:r w:rsidRPr="00A601DB">
        <w:t xml:space="preserve">               </w:t>
      </w:r>
      <w:r w:rsidR="00B43E32" w:rsidRPr="00A601DB">
        <w:rPr>
          <w:i/>
          <w:iCs/>
          <w:sz w:val="18"/>
          <w:szCs w:val="18"/>
        </w:rPr>
        <w:t>Sue Songer and Kathy Story</w:t>
      </w:r>
      <w:r w:rsidRPr="00A601DB">
        <w:rPr>
          <w:i/>
          <w:iCs/>
          <w:sz w:val="18"/>
          <w:szCs w:val="18"/>
        </w:rPr>
        <w:t>, 5/24/2023</w:t>
      </w:r>
    </w:p>
    <w:sectPr w:rsidR="00B43E32" w:rsidRPr="008072B0" w:rsidSect="00B144F2">
      <w:pgSz w:w="12240" w:h="15840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45"/>
    <w:rsid w:val="000904D0"/>
    <w:rsid w:val="0009220A"/>
    <w:rsid w:val="0015307A"/>
    <w:rsid w:val="00195F83"/>
    <w:rsid w:val="00231214"/>
    <w:rsid w:val="00252F6D"/>
    <w:rsid w:val="002D5F93"/>
    <w:rsid w:val="00447981"/>
    <w:rsid w:val="004D48DD"/>
    <w:rsid w:val="004E16B8"/>
    <w:rsid w:val="00647092"/>
    <w:rsid w:val="006A09E0"/>
    <w:rsid w:val="007C7A45"/>
    <w:rsid w:val="008072B0"/>
    <w:rsid w:val="00834A12"/>
    <w:rsid w:val="00891EEC"/>
    <w:rsid w:val="009301F1"/>
    <w:rsid w:val="00A075F7"/>
    <w:rsid w:val="00A601DB"/>
    <w:rsid w:val="00AD65BA"/>
    <w:rsid w:val="00B144F2"/>
    <w:rsid w:val="00B43E32"/>
    <w:rsid w:val="00C463F7"/>
    <w:rsid w:val="00C476AE"/>
    <w:rsid w:val="00C57BA3"/>
    <w:rsid w:val="00CA3DAC"/>
    <w:rsid w:val="00DA52B3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DA44"/>
  <w15:chartTrackingRefBased/>
  <w15:docId w15:val="{F08FFB55-B507-40A1-BB19-8C940BE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E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landcountrydance.org/newsletters/footnotes_2022/2022-09%20Footnotes%20we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landcountrydance.org/newsletters/footnotes_2022/2022-07%20Footnotes%20web.pdf" TargetMode="External"/><Relationship Id="rId5" Type="http://schemas.openxmlformats.org/officeDocument/2006/relationships/hyperlink" Target="https://portlandcountrydance.org/newsletters/footnotes_2019/2019-05%20Footnotes%20web.pdf" TargetMode="External"/><Relationship Id="rId4" Type="http://schemas.openxmlformats.org/officeDocument/2006/relationships/hyperlink" Target="https://portlandcountrydance.org/newsletters/footnotes_2019/2019-05%20Footnotes%20web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Songer</dc:creator>
  <cp:keywords/>
  <dc:description/>
  <cp:lastModifiedBy>Joanna Reiner Wilkinson</cp:lastModifiedBy>
  <cp:revision>6</cp:revision>
  <dcterms:created xsi:type="dcterms:W3CDTF">2023-05-25T03:55:00Z</dcterms:created>
  <dcterms:modified xsi:type="dcterms:W3CDTF">2023-05-31T19:07:00Z</dcterms:modified>
</cp:coreProperties>
</file>